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CMCFN Affiliate Report 9/23/17</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The Far North Affiliate will have our annual conference on Saturday, Oct. 14, 2017.</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Website cmcfn.com has registration ready to go, and splash page updated. Now we are using our lists of “year leading up to,” Week before,” and “day of” files to keep on track.  This is the transition year from Beth B. as president to Gwen Neu pres-elect.  Gwen will be pres. in 2018. We need to find </w:t>
      </w:r>
      <w:proofErr w:type="gramStart"/>
      <w:r w:rsidRPr="00685789">
        <w:rPr>
          <w:rFonts w:ascii="Arial" w:hAnsi="Arial" w:cs="Times New Roman"/>
          <w:color w:val="000000"/>
          <w:sz w:val="22"/>
          <w:szCs w:val="22"/>
        </w:rPr>
        <w:t>a Pres</w:t>
      </w:r>
      <w:proofErr w:type="gramEnd"/>
      <w:r w:rsidRPr="00685789">
        <w:rPr>
          <w:rFonts w:ascii="Arial" w:hAnsi="Arial" w:cs="Times New Roman"/>
          <w:color w:val="000000"/>
          <w:sz w:val="22"/>
          <w:szCs w:val="22"/>
        </w:rPr>
        <w:t>-elect for her.  </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Prep Meeting 9/9/17</w:t>
      </w:r>
    </w:p>
    <w:p w:rsidR="00685789" w:rsidRPr="00685789" w:rsidRDefault="00685789" w:rsidP="00685789">
      <w:pPr>
        <w:numPr>
          <w:ilvl w:val="0"/>
          <w:numId w:val="1"/>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Attending:  Beth, Gloria, Gwen, Cathy, Bill, Ali, Lynn, MaryAnn</w:t>
      </w:r>
    </w:p>
    <w:p w:rsidR="00685789" w:rsidRPr="00685789" w:rsidRDefault="00685789" w:rsidP="00685789">
      <w:pPr>
        <w:numPr>
          <w:ilvl w:val="0"/>
          <w:numId w:val="1"/>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 xml:space="preserve">Treasurer’s report: $8000- up from $3000 4 years ago. </w:t>
      </w:r>
    </w:p>
    <w:p w:rsidR="00685789" w:rsidRPr="00685789" w:rsidRDefault="00685789" w:rsidP="00685789">
      <w:pPr>
        <w:numPr>
          <w:ilvl w:val="0"/>
          <w:numId w:val="1"/>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 xml:space="preserve">Team #’s and $ are both on the rise. </w:t>
      </w:r>
    </w:p>
    <w:p w:rsidR="00685789" w:rsidRPr="00685789" w:rsidRDefault="00685789" w:rsidP="00685789">
      <w:pPr>
        <w:numPr>
          <w:ilvl w:val="0"/>
          <w:numId w:val="1"/>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Reviewed Meeting agenda</w:t>
      </w:r>
    </w:p>
    <w:p w:rsidR="00685789" w:rsidRPr="00685789" w:rsidRDefault="00685789" w:rsidP="00685789">
      <w:pPr>
        <w:numPr>
          <w:ilvl w:val="0"/>
          <w:numId w:val="1"/>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Massaged presenter matrix</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**Most items have been copied to agenda** (see pasted below)</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b/>
          <w:bCs/>
          <w:color w:val="000000"/>
          <w:sz w:val="22"/>
          <w:szCs w:val="22"/>
          <w:u w:val="single"/>
        </w:rPr>
        <w:t>Things to do:</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 xml:space="preserve">Beth to email Alicia and Annika to prep a TK-2 breakout on </w:t>
      </w:r>
      <w:r w:rsidRPr="00685789">
        <w:rPr>
          <w:rFonts w:ascii="Arial" w:hAnsi="Arial" w:cs="Times New Roman"/>
          <w:i/>
          <w:iCs/>
          <w:color w:val="000000"/>
          <w:sz w:val="22"/>
          <w:szCs w:val="22"/>
        </w:rPr>
        <w:t>Critter Legs</w:t>
      </w:r>
      <w:r w:rsidRPr="00685789">
        <w:rPr>
          <w:rFonts w:ascii="Arial" w:hAnsi="Arial" w:cs="Times New Roman"/>
          <w:color w:val="000000"/>
          <w:sz w:val="22"/>
          <w:szCs w:val="22"/>
        </w:rPr>
        <w:t xml:space="preserve"> from Marcy Cook - Will order a booklet for each teacher and give out at the session. Moved to Ursula F in 1st grade to pilot</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 xml:space="preserve">Beth and Bill to meet to streamline registration process-one general reg. Button on cmcfn.com and then a simple Google form to send out upon request for group registration  - last year’s registration was a problem when the Weebly store detached each registrant from his or her school or grant.  Billing was slow and tedious as we sorted out 120+ teachers. </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Beth ordering folders and pencils and sending to Lisa-done.</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Gwen to send MaryAnn equipment need for keynote</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Need to create and get out flyers-done and will do again.  Ryan K at HCOE stuffed boxes.</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Gwen to email/call Harold to see what workshops he can do and if he’s bringing a team-done</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w:t>
      </w:r>
      <w:proofErr w:type="gramStart"/>
      <w:r w:rsidRPr="00685789">
        <w:rPr>
          <w:rFonts w:ascii="Arial" w:hAnsi="Arial" w:cs="Times New Roman"/>
          <w:color w:val="000000"/>
          <w:sz w:val="22"/>
          <w:szCs w:val="22"/>
        </w:rPr>
        <w:t>using</w:t>
      </w:r>
      <w:proofErr w:type="gramEnd"/>
      <w:r w:rsidRPr="00685789">
        <w:rPr>
          <w:rFonts w:ascii="Arial" w:hAnsi="Arial" w:cs="Times New Roman"/>
          <w:color w:val="000000"/>
          <w:sz w:val="22"/>
          <w:szCs w:val="22"/>
        </w:rPr>
        <w:t xml:space="preserve"> classroom assessment to prepare students for SBAC</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MaryAnn to contact Mike Butler</w:t>
      </w:r>
    </w:p>
    <w:p w:rsidR="00685789" w:rsidRPr="00685789" w:rsidRDefault="00685789" w:rsidP="00685789">
      <w:pPr>
        <w:numPr>
          <w:ilvl w:val="0"/>
          <w:numId w:val="2"/>
        </w:numPr>
        <w:spacing w:after="0"/>
        <w:textAlignment w:val="baseline"/>
        <w:rPr>
          <w:rFonts w:ascii="Arial" w:hAnsi="Arial" w:cs="Times New Roman"/>
          <w:color w:val="000000"/>
          <w:sz w:val="22"/>
          <w:szCs w:val="22"/>
        </w:rPr>
      </w:pPr>
      <w:r w:rsidRPr="00685789">
        <w:rPr>
          <w:rFonts w:ascii="Arial" w:hAnsi="Arial" w:cs="Times New Roman"/>
          <w:color w:val="000000"/>
          <w:sz w:val="22"/>
          <w:szCs w:val="22"/>
        </w:rPr>
        <w:t>MaryAnn getting items for folders-confirmed</w:t>
      </w:r>
    </w:p>
    <w:p w:rsidR="00685789" w:rsidRPr="00685789" w:rsidRDefault="00685789" w:rsidP="00685789">
      <w:pPr>
        <w:spacing w:after="24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Our timeline is maturing and the basis of how we approach our annual conference:</w:t>
      </w:r>
      <w:r w:rsidRPr="00685789">
        <w:rPr>
          <w:rFonts w:ascii="Arial" w:hAnsi="Arial" w:cs="Times New Roman"/>
          <w:color w:val="000000"/>
          <w:sz w:val="22"/>
          <w:szCs w:val="22"/>
        </w:rPr>
        <w:br/>
      </w:r>
    </w:p>
    <w:p w:rsidR="00685789" w:rsidRPr="00685789" w:rsidRDefault="00685789" w:rsidP="00685789">
      <w:pPr>
        <w:spacing w:after="0"/>
        <w:jc w:val="center"/>
        <w:rPr>
          <w:rFonts w:ascii="Times" w:hAnsi="Times" w:cs="Times New Roman"/>
          <w:sz w:val="20"/>
          <w:szCs w:val="20"/>
        </w:rPr>
      </w:pPr>
      <w:r w:rsidRPr="00685789">
        <w:rPr>
          <w:rFonts w:ascii="Arial" w:hAnsi="Arial" w:cs="Times New Roman"/>
          <w:color w:val="000000"/>
          <w:sz w:val="22"/>
          <w:szCs w:val="22"/>
        </w:rPr>
        <w:t>CMCFN Conference Time-Line Updated 8/05/17</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January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 </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Action plan</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Pay grants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Attend CMCN affiliates workshop (Beth</w:t>
      </w:r>
      <w:proofErr w:type="gramStart"/>
      <w:r w:rsidRPr="00685789">
        <w:rPr>
          <w:rFonts w:ascii="Arial" w:hAnsi="Arial" w:cs="Times New Roman"/>
          <w:color w:val="000000"/>
          <w:sz w:val="22"/>
          <w:szCs w:val="22"/>
        </w:rPr>
        <w:t>,Cathy</w:t>
      </w:r>
      <w:proofErr w:type="gramEnd"/>
      <w:r w:rsidRPr="00685789">
        <w:rPr>
          <w:rFonts w:ascii="Arial" w:hAnsi="Arial" w:cs="Times New Roman"/>
          <w:color w:val="000000"/>
          <w:sz w:val="22"/>
          <w:szCs w:val="22"/>
        </w:rPr>
        <w:t xml:space="preserve"> and MaryAnn)-update CMCFN</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February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Arial" w:hAnsi="Arial" w:cs="Times New Roman"/>
          <w:color w:val="FF0000"/>
          <w:sz w:val="22"/>
          <w:szCs w:val="22"/>
        </w:rPr>
        <w:t>Committee members each have liaison schools and districts to get admin/LCAP to promote attendance to staffs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 Meet with HSU (Dale Oliver)/HCOE to coordinate conference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proofErr w:type="gramStart"/>
      <w:r w:rsidRPr="00685789">
        <w:rPr>
          <w:rFonts w:ascii="Arial" w:hAnsi="Arial" w:cs="Times New Roman"/>
          <w:color w:val="000000"/>
          <w:sz w:val="22"/>
          <w:szCs w:val="22"/>
        </w:rPr>
        <w:t>Set</w:t>
      </w:r>
      <w:proofErr w:type="gramEnd"/>
      <w:r w:rsidRPr="00685789">
        <w:rPr>
          <w:rFonts w:ascii="Arial" w:hAnsi="Arial" w:cs="Times New Roman"/>
          <w:color w:val="000000"/>
          <w:sz w:val="22"/>
          <w:szCs w:val="22"/>
        </w:rPr>
        <w:t xml:space="preserve"> a date for conference Oct 14, 2017</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Set Facility-Sequoia</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Begin researching keynotes/Cathy Humphries/Andrew Stadel/Chris Shore https://mathprojects.com/about/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Email past speakers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Keep webpage current ~ Cathy (photos)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Calibri" w:hAnsi="Calibri" w:cs="Times New Roman"/>
          <w:color w:val="FF0000"/>
          <w:sz w:val="22"/>
          <w:szCs w:val="22"/>
        </w:rPr>
        <w:t>Mission Statement on Webpage at the top</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March</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Begin working on speakers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Speaker proposal form on website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Keep webpage current ~ Cathy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Create/Maintain email list for math teachers-Beth</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Calibri" w:hAnsi="Calibri" w:cs="Times New Roman"/>
          <w:color w:val="FF0000"/>
          <w:sz w:val="22"/>
          <w:szCs w:val="22"/>
        </w:rPr>
        <w:t xml:space="preserve">Lisa- Call school secretaries to send </w:t>
      </w:r>
      <w:r w:rsidRPr="00685789">
        <w:rPr>
          <w:rFonts w:ascii="Calibri" w:hAnsi="Calibri" w:cs="Times New Roman"/>
          <w:b/>
          <w:bCs/>
          <w:color w:val="FF0000"/>
          <w:sz w:val="22"/>
          <w:szCs w:val="22"/>
        </w:rPr>
        <w:t>survey</w:t>
      </w:r>
      <w:r w:rsidRPr="00685789">
        <w:rPr>
          <w:rFonts w:ascii="Calibri" w:hAnsi="Calibri" w:cs="Times New Roman"/>
          <w:color w:val="FF0000"/>
          <w:sz w:val="22"/>
          <w:szCs w:val="22"/>
        </w:rPr>
        <w:t xml:space="preserve"> to teachers at the school.</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Calibri" w:hAnsi="Calibri" w:cs="Times New Roman"/>
          <w:color w:val="FF0000"/>
          <w:sz w:val="22"/>
          <w:szCs w:val="22"/>
        </w:rPr>
        <w:t>Find the HCOE Math coordinator to support us with county communication. Ryan and Rosie)</w:t>
      </w:r>
    </w:p>
    <w:p w:rsidR="00685789" w:rsidRPr="00685789" w:rsidRDefault="00685789" w:rsidP="00685789">
      <w:pPr>
        <w:spacing w:after="0"/>
        <w:rPr>
          <w:rFonts w:ascii="Times" w:hAnsi="Times" w:cs="Times New Roman"/>
          <w:sz w:val="20"/>
          <w:szCs w:val="20"/>
        </w:rPr>
      </w:pPr>
      <w:proofErr w:type="gramStart"/>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Beth/ECS &amp; Sup.</w:t>
      </w:r>
      <w:proofErr w:type="gramEnd"/>
      <w:r w:rsidRPr="00685789">
        <w:rPr>
          <w:rFonts w:ascii="Arial" w:hAnsi="Arial" w:cs="Times New Roman"/>
          <w:color w:val="000000"/>
          <w:sz w:val="22"/>
          <w:szCs w:val="22"/>
        </w:rPr>
        <w:t xml:space="preserve"> DelNorte</w:t>
      </w:r>
      <w:r w:rsidRPr="00685789">
        <w:rPr>
          <w:rFonts w:ascii="Arial" w:hAnsi="Arial" w:cs="Times New Roman"/>
          <w:color w:val="000000"/>
          <w:sz w:val="22"/>
        </w:rPr>
        <w:tab/>
      </w:r>
      <w:r w:rsidRPr="00685789">
        <w:rPr>
          <w:rFonts w:ascii="Arial" w:hAnsi="Arial" w:cs="Times New Roman"/>
          <w:color w:val="000000"/>
          <w:sz w:val="22"/>
          <w:szCs w:val="22"/>
        </w:rPr>
        <w:t xml:space="preserve">Mary Ann/Northern </w:t>
      </w:r>
      <w:proofErr w:type="gramStart"/>
      <w:r w:rsidRPr="00685789">
        <w:rPr>
          <w:rFonts w:ascii="Arial" w:hAnsi="Arial" w:cs="Times New Roman"/>
          <w:color w:val="000000"/>
          <w:sz w:val="22"/>
          <w:szCs w:val="22"/>
        </w:rPr>
        <w:t>Hum  Gwen</w:t>
      </w:r>
      <w:proofErr w:type="gramEnd"/>
      <w:r w:rsidRPr="00685789">
        <w:rPr>
          <w:rFonts w:ascii="Arial" w:hAnsi="Arial" w:cs="Times New Roman"/>
          <w:color w:val="000000"/>
          <w:sz w:val="22"/>
          <w:szCs w:val="22"/>
        </w:rPr>
        <w:t>/Charters  Cathy Sinnen FUHSD</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Ken Pinkerton - Advertising and getting students involved</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Arial" w:hAnsi="Arial" w:cs="Times New Roman"/>
          <w:color w:val="FF0000"/>
          <w:sz w:val="22"/>
          <w:szCs w:val="22"/>
        </w:rPr>
        <w:t>Executive Sect</w:t>
      </w:r>
      <w:proofErr w:type="gramStart"/>
      <w:r w:rsidRPr="00685789">
        <w:rPr>
          <w:rFonts w:ascii="Arial" w:hAnsi="Arial" w:cs="Times New Roman"/>
          <w:color w:val="FF0000"/>
          <w:sz w:val="22"/>
          <w:szCs w:val="22"/>
        </w:rPr>
        <w:t>-(</w:t>
      </w:r>
      <w:proofErr w:type="gramEnd"/>
      <w:r w:rsidRPr="00685789">
        <w:rPr>
          <w:rFonts w:ascii="Arial" w:hAnsi="Arial" w:cs="Times New Roman"/>
          <w:color w:val="FF0000"/>
          <w:sz w:val="22"/>
          <w:szCs w:val="22"/>
        </w:rPr>
        <w:t>Gretchen)get members of CMCN in our Counties Humboldt/DelNorte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April</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Continue working on speakers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Keep webpage current ~  (useful links to CCSS)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FF0000"/>
          <w:sz w:val="22"/>
          <w:szCs w:val="22"/>
        </w:rPr>
        <w:t>●</w:t>
      </w:r>
      <w:r w:rsidRPr="00685789">
        <w:rPr>
          <w:rFonts w:ascii="Times New Roman" w:hAnsi="Times New Roman" w:cs="Times New Roman"/>
          <w:color w:val="FF0000"/>
          <w:sz w:val="14"/>
          <w:szCs w:val="14"/>
        </w:rPr>
        <w:t xml:space="preserve">      </w:t>
      </w:r>
      <w:r w:rsidRPr="00685789">
        <w:rPr>
          <w:rFonts w:ascii="Arial" w:hAnsi="Arial" w:cs="Times New Roman"/>
          <w:color w:val="FF0000"/>
          <w:sz w:val="22"/>
          <w:szCs w:val="22"/>
        </w:rPr>
        <w:t xml:space="preserve">Get “save the date” info out to teachers-email </w:t>
      </w:r>
      <w:r w:rsidRPr="00685789">
        <w:rPr>
          <w:rFonts w:ascii="Arial" w:hAnsi="Arial" w:cs="Times New Roman"/>
          <w:b/>
          <w:bCs/>
          <w:color w:val="FF0000"/>
          <w:sz w:val="22"/>
          <w:szCs w:val="22"/>
        </w:rPr>
        <w:t>with survey: “what do you and your math colleagues need?”</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Submit conference description to HCOE/DelNorte/Trinity professional development catalog</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Connect with RCPLI &amp; ECS Arts Integration team to serve their attendees.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Ali is the BAGEL CZAR</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 </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May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 </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Submit conference description to Communicator to:</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        </w:t>
      </w:r>
      <w:r w:rsidRPr="00685789">
        <w:rPr>
          <w:rFonts w:ascii="Arial" w:hAnsi="Arial" w:cs="Times New Roman"/>
          <w:color w:val="000000"/>
          <w:sz w:val="22"/>
        </w:rPr>
        <w:tab/>
      </w:r>
      <w:r w:rsidRPr="00685789">
        <w:rPr>
          <w:rFonts w:ascii="Arial" w:hAnsi="Arial" w:cs="Times New Roman"/>
          <w:color w:val="000000"/>
          <w:sz w:val="22"/>
          <w:szCs w:val="22"/>
        </w:rPr>
        <w:t>Janet Trentacosta  </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        </w:t>
      </w:r>
      <w:r w:rsidRPr="00685789">
        <w:rPr>
          <w:rFonts w:ascii="Arial" w:hAnsi="Arial" w:cs="Times New Roman"/>
          <w:color w:val="000000"/>
          <w:sz w:val="22"/>
        </w:rPr>
        <w:tab/>
      </w:r>
      <w:r w:rsidRPr="00685789">
        <w:rPr>
          <w:rFonts w:ascii="Arial" w:hAnsi="Arial" w:cs="Times New Roman"/>
          <w:color w:val="0000FF"/>
          <w:sz w:val="22"/>
          <w:szCs w:val="22"/>
        </w:rPr>
        <w:t>cmc-communicator@sbcglobal.net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Beth request HCOE facility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Post registration form to website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Continue working on speakers- especially K-2!</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CMCFN meeting to finalize all conference committees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DelNorte: presenters/partner with CMCFN to bring keynoter</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Beth get scholarship info from County Offices and HSU</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June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Revise Grant application focus/google form</w:t>
      </w:r>
      <w:r w:rsidRPr="00685789">
        <w:rPr>
          <w:rFonts w:ascii="Arial" w:hAnsi="Arial" w:cs="Times New Roman"/>
          <w:color w:val="000000"/>
          <w:sz w:val="22"/>
        </w:rPr>
        <w:tab/>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Continue work on matrix-recruit presenters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July</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Website-get e-registration up and running</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August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Work on program draft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Continue to work on speakers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Email committee members to get updates on progress/set meeting date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CMCFN meeting to get update from all committees (first week of school) at Fiesta Grill</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Email registration forms to CMCFN list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ORDER FOLDERS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Draft of conference program online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Email draft matrix and updates to Cathy to set up session evaluations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 xml:space="preserve">Folders find coolio paper puzzles to copy and put into folders </w:t>
      </w:r>
      <w:r w:rsidRPr="00685789">
        <w:rPr>
          <w:rFonts w:ascii="Arial" w:hAnsi="Arial" w:cs="Times New Roman"/>
          <w:b/>
          <w:bCs/>
          <w:color w:val="000000"/>
          <w:sz w:val="22"/>
          <w:szCs w:val="22"/>
        </w:rPr>
        <w:t>Lisa and MaryAnn</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Send registration forms to school sites via HCOE.  </w:t>
      </w:r>
      <w:proofErr w:type="gramStart"/>
      <w:r w:rsidRPr="00685789">
        <w:rPr>
          <w:rFonts w:ascii="Arial" w:hAnsi="Arial" w:cs="Times New Roman"/>
          <w:color w:val="000000"/>
          <w:sz w:val="22"/>
          <w:szCs w:val="22"/>
        </w:rPr>
        <w:t>(  HCOE</w:t>
      </w:r>
      <w:proofErr w:type="gramEnd"/>
      <w:r w:rsidRPr="00685789">
        <w:rPr>
          <w:rFonts w:ascii="Arial" w:hAnsi="Arial" w:cs="Times New Roman"/>
          <w:color w:val="000000"/>
          <w:sz w:val="22"/>
          <w:szCs w:val="22"/>
        </w:rPr>
        <w:t>)</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Include forms, posters, </w:t>
      </w:r>
      <w:proofErr w:type="gramStart"/>
      <w:r w:rsidRPr="00685789">
        <w:rPr>
          <w:rFonts w:ascii="Arial" w:hAnsi="Arial" w:cs="Times New Roman"/>
          <w:color w:val="000000"/>
          <w:sz w:val="22"/>
          <w:szCs w:val="22"/>
        </w:rPr>
        <w:t xml:space="preserve">cover letter to </w:t>
      </w:r>
      <w:r w:rsidRPr="00685789">
        <w:rPr>
          <w:rFonts w:ascii="Arial" w:hAnsi="Arial" w:cs="Times New Roman"/>
          <w:color w:val="000000"/>
          <w:sz w:val="22"/>
        </w:rPr>
        <w:tab/>
      </w:r>
      <w:r w:rsidRPr="00685789">
        <w:rPr>
          <w:rFonts w:ascii="Arial" w:hAnsi="Arial" w:cs="Times New Roman"/>
          <w:color w:val="000000"/>
          <w:sz w:val="22"/>
          <w:szCs w:val="22"/>
        </w:rPr>
        <w:t>principals</w:t>
      </w:r>
      <w:proofErr w:type="gramEnd"/>
      <w:r w:rsidRPr="00685789">
        <w:rPr>
          <w:rFonts w:ascii="Arial" w:hAnsi="Arial" w:cs="Times New Roman"/>
          <w:color w:val="000000"/>
          <w:sz w:val="22"/>
          <w:szCs w:val="22"/>
        </w:rPr>
        <w:t xml:space="preserve"> (Include 2 for 1 price)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 xml:space="preserve">Press releases (conference description) to Del Norte COE, Mendocino COE, </w:t>
      </w:r>
      <w:proofErr w:type="gramStart"/>
      <w:r w:rsidRPr="00685789">
        <w:rPr>
          <w:rFonts w:ascii="Arial" w:hAnsi="Arial" w:cs="Times New Roman"/>
          <w:color w:val="000000"/>
          <w:sz w:val="22"/>
          <w:szCs w:val="22"/>
        </w:rPr>
        <w:t>Trinity</w:t>
      </w:r>
      <w:proofErr w:type="gramEnd"/>
      <w:r w:rsidRPr="00685789">
        <w:rPr>
          <w:rFonts w:ascii="Arial" w:hAnsi="Arial" w:cs="Times New Roman"/>
          <w:color w:val="000000"/>
          <w:sz w:val="22"/>
          <w:szCs w:val="22"/>
        </w:rPr>
        <w:t>.  Follow up call to these COEs.  Local radio stations and newspapers Lisa Klar/Beth do TV</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Packets (see Folders)</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Revise mini-grants-focused on teacher collaboration/peer coaching-update application on website</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w:t>
      </w:r>
      <w:r w:rsidRPr="00685789">
        <w:rPr>
          <w:rFonts w:ascii="Times New Roman" w:hAnsi="Times New Roman" w:cs="Times New Roman"/>
          <w:color w:val="000000"/>
          <w:sz w:val="14"/>
          <w:szCs w:val="14"/>
        </w:rPr>
        <w:t xml:space="preserve">      </w:t>
      </w:r>
      <w:r w:rsidRPr="00685789">
        <w:rPr>
          <w:rFonts w:ascii="Arial" w:hAnsi="Arial" w:cs="Times New Roman"/>
          <w:color w:val="000000"/>
          <w:sz w:val="22"/>
          <w:szCs w:val="22"/>
        </w:rPr>
        <w:t>Facility/McMiddle (long story!)</w:t>
      </w:r>
      <w:r w:rsidRPr="00685789">
        <w:rPr>
          <w:rFonts w:ascii="Arial" w:hAnsi="Arial" w:cs="Times New Roman"/>
          <w:color w:val="000000"/>
          <w:sz w:val="22"/>
          <w:szCs w:val="22"/>
        </w:rPr>
        <w:br/>
      </w:r>
    </w:p>
    <w:p w:rsidR="00685789" w:rsidRPr="00685789" w:rsidRDefault="00685789" w:rsidP="00685789">
      <w:pPr>
        <w:spacing w:after="240"/>
        <w:rPr>
          <w:rFonts w:ascii="Times" w:hAnsi="Times"/>
          <w:sz w:val="20"/>
          <w:szCs w:val="20"/>
        </w:rPr>
      </w:pPr>
    </w:p>
    <w:p w:rsidR="00685789" w:rsidRPr="00685789" w:rsidRDefault="00685789" w:rsidP="00685789">
      <w:pPr>
        <w:spacing w:after="0"/>
        <w:ind w:left="-540" w:right="-630"/>
        <w:rPr>
          <w:rFonts w:ascii="Times" w:hAnsi="Times" w:cs="Times New Roman"/>
          <w:sz w:val="20"/>
          <w:szCs w:val="20"/>
        </w:rPr>
      </w:pPr>
      <w:r>
        <w:rPr>
          <w:rFonts w:ascii="Arial" w:hAnsi="Arial" w:cs="Times New Roman"/>
          <w:noProof/>
          <w:color w:val="000000"/>
          <w:sz w:val="22"/>
          <w:szCs w:val="22"/>
        </w:rPr>
        <w:drawing>
          <wp:inline distT="0" distB="0" distL="0" distR="0">
            <wp:extent cx="8745855" cy="6271895"/>
            <wp:effectExtent l="25400" t="0" r="0" b="0"/>
            <wp:docPr id="1" name="Picture 1" descr="https://lh4.googleusercontent.com/4d_hJFwIYSWcOyBs-xTGzHwKm7GkKBC2mvxCmUSF8OqcNlFCQrGriUT1U9r5nK9tgjuKWALe83txpjs1uUmc1W7VdlzQxTvmjr9hGmyb5xZX1LMQ85wqQbJn6SDx8HxCVjaQz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d_hJFwIYSWcOyBs-xTGzHwKm7GkKBC2mvxCmUSF8OqcNlFCQrGriUT1U9r5nK9tgjuKWALe83txpjs1uUmc1W7VdlzQxTvmjr9hGmyb5xZX1LMQ85wqQbJn6SDx8HxCVjaQzS4x"/>
                    <pic:cNvPicPr>
                      <a:picLocks noChangeAspect="1" noChangeArrowheads="1"/>
                    </pic:cNvPicPr>
                  </pic:nvPicPr>
                  <pic:blipFill>
                    <a:blip r:embed="rId5"/>
                    <a:srcRect/>
                    <a:stretch>
                      <a:fillRect/>
                    </a:stretch>
                  </pic:blipFill>
                  <pic:spPr bwMode="auto">
                    <a:xfrm>
                      <a:off x="0" y="0"/>
                      <a:ext cx="8745855" cy="6271895"/>
                    </a:xfrm>
                    <a:prstGeom prst="rect">
                      <a:avLst/>
                    </a:prstGeom>
                    <a:noFill/>
                    <a:ln w="9525">
                      <a:noFill/>
                      <a:miter lim="800000"/>
                      <a:headEnd/>
                      <a:tailEnd/>
                    </a:ln>
                  </pic:spPr>
                </pic:pic>
              </a:graphicData>
            </a:graphic>
          </wp:inline>
        </w:drawing>
      </w:r>
    </w:p>
    <w:p w:rsidR="00685789" w:rsidRPr="00685789" w:rsidRDefault="00685789" w:rsidP="00685789">
      <w:pPr>
        <w:spacing w:after="0"/>
        <w:ind w:left="-630" w:right="-810"/>
        <w:rPr>
          <w:rFonts w:ascii="Times" w:hAnsi="Times" w:cs="Times New Roman"/>
          <w:sz w:val="20"/>
          <w:szCs w:val="20"/>
        </w:rPr>
      </w:pPr>
      <w:r>
        <w:rPr>
          <w:rFonts w:ascii="Arial" w:hAnsi="Arial" w:cs="Times New Roman"/>
          <w:noProof/>
          <w:color w:val="000000"/>
          <w:sz w:val="22"/>
          <w:szCs w:val="22"/>
        </w:rPr>
        <w:drawing>
          <wp:inline distT="0" distB="0" distL="0" distR="0">
            <wp:extent cx="8756650" cy="6465570"/>
            <wp:effectExtent l="25400" t="0" r="6350" b="0"/>
            <wp:docPr id="2" name="Picture 2" descr="https://lh3.googleusercontent.com/1Uf5lHpBAwnyZi-fgXhb91dnEqcmH4Owhb7eUJ4zk4P-9aKVKSwBGtBXUCLZg9bCXqsUKqpMAi1tStWRASax5PcAVSZezbjghE6TAiSEvvkB44_KZ8qGp3RAmjnNTv-9mTx2VJ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1Uf5lHpBAwnyZi-fgXhb91dnEqcmH4Owhb7eUJ4zk4P-9aKVKSwBGtBXUCLZg9bCXqsUKqpMAi1tStWRASax5PcAVSZezbjghE6TAiSEvvkB44_KZ8qGp3RAmjnNTv-9mTx2VJqW"/>
                    <pic:cNvPicPr>
                      <a:picLocks noChangeAspect="1" noChangeArrowheads="1"/>
                    </pic:cNvPicPr>
                  </pic:nvPicPr>
                  <pic:blipFill>
                    <a:blip r:embed="rId6"/>
                    <a:srcRect/>
                    <a:stretch>
                      <a:fillRect/>
                    </a:stretch>
                  </pic:blipFill>
                  <pic:spPr bwMode="auto">
                    <a:xfrm>
                      <a:off x="0" y="0"/>
                      <a:ext cx="8756650" cy="6465570"/>
                    </a:xfrm>
                    <a:prstGeom prst="rect">
                      <a:avLst/>
                    </a:prstGeom>
                    <a:noFill/>
                    <a:ln w="9525">
                      <a:noFill/>
                      <a:miter lim="800000"/>
                      <a:headEnd/>
                      <a:tailEnd/>
                    </a:ln>
                  </pic:spPr>
                </pic:pic>
              </a:graphicData>
            </a:graphic>
          </wp:inline>
        </w:drawing>
      </w:r>
    </w:p>
    <w:p w:rsidR="00685789" w:rsidRPr="00685789" w:rsidRDefault="00685789" w:rsidP="00685789">
      <w:pPr>
        <w:spacing w:after="0"/>
        <w:ind w:left="-630" w:right="-810"/>
        <w:rPr>
          <w:rFonts w:ascii="Times" w:hAnsi="Times" w:cs="Times New Roman"/>
          <w:sz w:val="20"/>
          <w:szCs w:val="20"/>
        </w:rPr>
      </w:pPr>
      <w:r>
        <w:rPr>
          <w:rFonts w:ascii="Arial" w:hAnsi="Arial" w:cs="Times New Roman"/>
          <w:noProof/>
          <w:color w:val="000000"/>
          <w:sz w:val="22"/>
          <w:szCs w:val="22"/>
        </w:rPr>
        <w:drawing>
          <wp:inline distT="0" distB="0" distL="0" distR="0">
            <wp:extent cx="8552180" cy="3775710"/>
            <wp:effectExtent l="25400" t="0" r="7620" b="0"/>
            <wp:docPr id="3" name="Picture 3" descr="https://lh3.googleusercontent.com/-xGNPOxNLGLMPZU1k_Wa7WhE31wFdTNCi3nepuZYaIthlZ2B-X9wE9MuDYy1Sjz2DFgK8nuCUFiva-gOb0g0epvjsvGt2gv5ulHCc_4Z0kKMinEla8ucWSroWL08qP_reFpaKD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GNPOxNLGLMPZU1k_Wa7WhE31wFdTNCi3nepuZYaIthlZ2B-X9wE9MuDYy1Sjz2DFgK8nuCUFiva-gOb0g0epvjsvGt2gv5ulHCc_4Z0kKMinEla8ucWSroWL08qP_reFpaKDpJ"/>
                    <pic:cNvPicPr>
                      <a:picLocks noChangeAspect="1" noChangeArrowheads="1"/>
                    </pic:cNvPicPr>
                  </pic:nvPicPr>
                  <pic:blipFill>
                    <a:blip r:embed="rId7"/>
                    <a:srcRect/>
                    <a:stretch>
                      <a:fillRect/>
                    </a:stretch>
                  </pic:blipFill>
                  <pic:spPr bwMode="auto">
                    <a:xfrm>
                      <a:off x="0" y="0"/>
                      <a:ext cx="8552180" cy="3775710"/>
                    </a:xfrm>
                    <a:prstGeom prst="rect">
                      <a:avLst/>
                    </a:prstGeom>
                    <a:noFill/>
                    <a:ln w="9525">
                      <a:noFill/>
                      <a:miter lim="800000"/>
                      <a:headEnd/>
                      <a:tailEnd/>
                    </a:ln>
                  </pic:spPr>
                </pic:pic>
              </a:graphicData>
            </a:graphic>
          </wp:inline>
        </w:drawing>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Other Business: </w:t>
      </w: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CMCFN sponsors the Humboldt Math Festival with an annual grant.</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Asilomar:</w:t>
      </w:r>
    </w:p>
    <w:p w:rsidR="00685789" w:rsidRPr="00685789" w:rsidRDefault="00685789" w:rsidP="00685789">
      <w:pPr>
        <w:spacing w:after="0"/>
        <w:rPr>
          <w:rFonts w:ascii="Times" w:hAnsi="Times"/>
          <w:sz w:val="20"/>
          <w:szCs w:val="20"/>
        </w:rPr>
      </w:pPr>
    </w:p>
    <w:p w:rsidR="00685789" w:rsidRPr="00685789" w:rsidRDefault="00685789" w:rsidP="00685789">
      <w:pPr>
        <w:spacing w:after="0"/>
        <w:rPr>
          <w:rFonts w:ascii="Times" w:hAnsi="Times" w:cs="Times New Roman"/>
          <w:sz w:val="20"/>
          <w:szCs w:val="20"/>
        </w:rPr>
      </w:pPr>
      <w:r w:rsidRPr="00685789">
        <w:rPr>
          <w:rFonts w:ascii="Arial" w:hAnsi="Arial" w:cs="Times New Roman"/>
          <w:color w:val="000000"/>
          <w:sz w:val="22"/>
          <w:szCs w:val="22"/>
        </w:rPr>
        <w:t xml:space="preserve">We will be </w:t>
      </w:r>
      <w:proofErr w:type="gramStart"/>
      <w:r w:rsidRPr="00685789">
        <w:rPr>
          <w:rFonts w:ascii="Arial" w:hAnsi="Arial" w:cs="Times New Roman"/>
          <w:color w:val="000000"/>
          <w:sz w:val="22"/>
          <w:szCs w:val="22"/>
        </w:rPr>
        <w:t>raffling  2</w:t>
      </w:r>
      <w:proofErr w:type="gramEnd"/>
      <w:r w:rsidRPr="00685789">
        <w:rPr>
          <w:rFonts w:ascii="Arial" w:hAnsi="Arial" w:cs="Times New Roman"/>
          <w:color w:val="000000"/>
          <w:sz w:val="22"/>
          <w:szCs w:val="22"/>
        </w:rPr>
        <w:t xml:space="preserve">  $550 scholarships to Asilomar at the conf. This year two working teachers will come with the team to the CMCN conf. Last year we did not limit who could enter and a college Junior won, attended and then decided not to become a teacher.  Lesson learned.</w:t>
      </w:r>
    </w:p>
    <w:p w:rsidR="00685789" w:rsidRPr="00685789" w:rsidRDefault="00685789" w:rsidP="00685789">
      <w:pPr>
        <w:spacing w:after="240"/>
        <w:rPr>
          <w:rFonts w:ascii="Times" w:hAnsi="Times"/>
          <w:sz w:val="20"/>
          <w:szCs w:val="20"/>
        </w:rPr>
      </w:pPr>
      <w:r w:rsidRPr="00685789">
        <w:rPr>
          <w:rFonts w:ascii="Times" w:hAnsi="Times"/>
          <w:sz w:val="20"/>
          <w:szCs w:val="20"/>
        </w:rPr>
        <w:br/>
      </w:r>
    </w:p>
    <w:p w:rsidR="00921DDE" w:rsidRDefault="00685789"/>
    <w:sectPr w:rsidR="00921DDE" w:rsidSect="002211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2AB4"/>
    <w:multiLevelType w:val="multilevel"/>
    <w:tmpl w:val="F8A6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053DF"/>
    <w:multiLevelType w:val="multilevel"/>
    <w:tmpl w:val="B8D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789"/>
    <w:rsid w:val="006857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5789"/>
    <w:pPr>
      <w:spacing w:beforeLines="1" w:afterLines="1"/>
    </w:pPr>
    <w:rPr>
      <w:rFonts w:ascii="Times" w:hAnsi="Times" w:cs="Times New Roman"/>
      <w:sz w:val="20"/>
      <w:szCs w:val="20"/>
    </w:rPr>
  </w:style>
  <w:style w:type="character" w:customStyle="1" w:styleId="apple-tab-span">
    <w:name w:val="apple-tab-span"/>
    <w:basedOn w:val="DefaultParagraphFont"/>
    <w:rsid w:val="00685789"/>
  </w:style>
</w:styles>
</file>

<file path=word/webSettings.xml><?xml version="1.0" encoding="utf-8"?>
<w:webSettings xmlns:r="http://schemas.openxmlformats.org/officeDocument/2006/relationships" xmlns:w="http://schemas.openxmlformats.org/wordprocessingml/2006/main">
  <w:divs>
    <w:div w:id="481700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788</Words>
  <Characters>4497</Characters>
  <Application>Microsoft Macintosh Word</Application>
  <DocSecurity>0</DocSecurity>
  <Lines>37</Lines>
  <Paragraphs>8</Paragraphs>
  <ScaleCrop>false</ScaleCrop>
  <Company>Winship Middle School</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Baker</cp:lastModifiedBy>
  <cp:revision>1</cp:revision>
  <dcterms:created xsi:type="dcterms:W3CDTF">2018-01-06T20:20:00Z</dcterms:created>
  <dcterms:modified xsi:type="dcterms:W3CDTF">2018-01-06T20:21:00Z</dcterms:modified>
</cp:coreProperties>
</file>